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4B" w:rsidRDefault="00AD194B" w:rsidP="00AD19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19150" cy="79057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94B" w:rsidRDefault="00AD194B" w:rsidP="00AD1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color w:val="0000FF"/>
          <w:sz w:val="28"/>
          <w:szCs w:val="28"/>
        </w:rPr>
        <w:t xml:space="preserve">  БОРОВОГО</w:t>
      </w:r>
      <w:r>
        <w:rPr>
          <w:b/>
          <w:sz w:val="28"/>
          <w:szCs w:val="28"/>
        </w:rPr>
        <w:t xml:space="preserve">   СЕЛЬСКОГО ПОСЕЛЕНИЯ</w:t>
      </w:r>
    </w:p>
    <w:p w:rsidR="00AD194B" w:rsidRDefault="00AD194B" w:rsidP="00AD1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AD194B" w:rsidRDefault="00AD194B" w:rsidP="00AD194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AD194B" w:rsidRDefault="00AD194B" w:rsidP="00AD194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194B" w:rsidRDefault="00AD194B" w:rsidP="00AD194B"/>
    <w:p w:rsidR="00AD194B" w:rsidRDefault="00AD194B" w:rsidP="00AD194B">
      <w:pPr>
        <w:rPr>
          <w:sz w:val="28"/>
          <w:szCs w:val="28"/>
        </w:rPr>
      </w:pPr>
      <w:r>
        <w:rPr>
          <w:sz w:val="28"/>
          <w:szCs w:val="28"/>
        </w:rPr>
        <w:t>17.01.2023 года  № 2</w:t>
      </w:r>
    </w:p>
    <w:p w:rsidR="00AD194B" w:rsidRDefault="00AD194B" w:rsidP="00AD194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водоснабжения и водоотведения </w:t>
      </w:r>
    </w:p>
    <w:p w:rsidR="00AD194B" w:rsidRDefault="00AD194B" w:rsidP="00AD194B">
      <w:pPr>
        <w:rPr>
          <w:sz w:val="28"/>
          <w:szCs w:val="28"/>
        </w:rPr>
      </w:pPr>
    </w:p>
    <w:p w:rsidR="00AD194B" w:rsidRDefault="00AD194B" w:rsidP="00AD194B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На основании Постановления Правительства РФ от 05.09.2013 года № 782 « О схемах водоснабжения и водоотведения» Федерального закона РФ от 07.12.2011 года № 416-ФЗ « О водоснабжении и водоотведении», « О водоснабжении и водоотведении», Федерального закона « Об энергосбережении и о повышении энергетической эффективности» от 23.11.2009 года, № 261 Федерального закона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131.13330, 2012 « Строительная климатология»,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2.1:1.1074-01                           « Питьевая вода. Гигиенические требования к качеству воды централизованных систем питьевого водоснабжения. Постановления Правительства РФ № 24 от 26.09.2001, Постановления Правительства РФ от 29.07.2013 года № 644 « Об утверждении Правил холодного водоснабжения и водоотведения и о внесении изменений в некоторые акты Правительства РФ».</w:t>
      </w:r>
    </w:p>
    <w:p w:rsidR="00AD194B" w:rsidRDefault="00AD194B" w:rsidP="00AD1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государственной политики в сфере водоснабжения и водоотведения</w:t>
      </w:r>
    </w:p>
    <w:p w:rsidR="00AD194B" w:rsidRDefault="00AD194B" w:rsidP="00AD19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194B" w:rsidRDefault="00AD194B" w:rsidP="00AD194B">
      <w:pPr>
        <w:jc w:val="both"/>
        <w:rPr>
          <w:sz w:val="28"/>
          <w:szCs w:val="28"/>
        </w:rPr>
      </w:pPr>
    </w:p>
    <w:p w:rsidR="00AD194B" w:rsidRDefault="00AD194B" w:rsidP="00AD19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 утвердить схему водоснабжения и водоотведения Борового сельского поселения Октябрьского муниципального района Челябинской области от 28.10.2022 г до 2032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разработчики ОО « </w:t>
      </w:r>
      <w:proofErr w:type="spellStart"/>
      <w:r>
        <w:rPr>
          <w:sz w:val="28"/>
          <w:szCs w:val="28"/>
        </w:rPr>
        <w:t>Харьковпроектирование</w:t>
      </w:r>
      <w:proofErr w:type="spellEnd"/>
      <w:r>
        <w:rPr>
          <w:sz w:val="28"/>
          <w:szCs w:val="28"/>
        </w:rPr>
        <w:t>» на основании муниципального контракта № 08-53.ВС.22 от 28.10.2022 года.</w:t>
      </w:r>
    </w:p>
    <w:p w:rsidR="00AD194B" w:rsidRDefault="00AD194B" w:rsidP="00AD19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Схему водоснабжения и водоотведения Борового сельского поселения разместить на официальном сайте сельского поселения в сети Интернет.</w:t>
      </w:r>
    </w:p>
    <w:p w:rsidR="00AD194B" w:rsidRDefault="00AD194B" w:rsidP="00AD19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D194B" w:rsidRDefault="00AD194B" w:rsidP="00AD194B">
      <w:pPr>
        <w:jc w:val="both"/>
        <w:rPr>
          <w:sz w:val="28"/>
          <w:szCs w:val="28"/>
        </w:rPr>
      </w:pPr>
    </w:p>
    <w:p w:rsidR="00AD194B" w:rsidRDefault="00AD194B" w:rsidP="00AD194B">
      <w:pPr>
        <w:jc w:val="both"/>
        <w:rPr>
          <w:sz w:val="28"/>
          <w:szCs w:val="28"/>
        </w:rPr>
      </w:pPr>
    </w:p>
    <w:p w:rsidR="00AD194B" w:rsidRDefault="00AD194B" w:rsidP="00AD194B">
      <w:pPr>
        <w:rPr>
          <w:sz w:val="28"/>
          <w:szCs w:val="28"/>
        </w:rPr>
      </w:pPr>
    </w:p>
    <w:p w:rsidR="00AD194B" w:rsidRDefault="00AD194B" w:rsidP="00AD194B">
      <w:r>
        <w:rPr>
          <w:sz w:val="28"/>
          <w:szCs w:val="28"/>
        </w:rPr>
        <w:t>Глава Борового сельского поселения                      М.И.Семенищева</w:t>
      </w:r>
    </w:p>
    <w:p w:rsidR="00511FEC" w:rsidRDefault="00511FEC"/>
    <w:sectPr w:rsidR="00511FEC" w:rsidSect="0051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E20"/>
    <w:multiLevelType w:val="hybridMultilevel"/>
    <w:tmpl w:val="4D54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94B"/>
    <w:rsid w:val="00511FEC"/>
    <w:rsid w:val="00AD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9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2023-01-18T04:35:00Z</dcterms:created>
  <dcterms:modified xsi:type="dcterms:W3CDTF">2023-01-18T04:36:00Z</dcterms:modified>
</cp:coreProperties>
</file>